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0"/>
          <w:szCs w:val="10"/>
        </w:rPr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738"/>
        <w:gridCol w:w="110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11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bookmarkStart w:id="0" w:name="RANGE!B2:AD46"/>
            <w:bookmarkEnd w:id="0"/>
          </w:p>
        </w:tc>
        <w:tc>
          <w:tcPr>
            <w:tcW w:w="5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机械工业表面覆盖层产品质量监督检测中心</w:t>
            </w:r>
          </w:p>
        </w:tc>
        <w:tc>
          <w:tcPr>
            <w:tcW w:w="258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检测检验协议书</w:t>
            </w:r>
          </w:p>
        </w:tc>
        <w:tc>
          <w:tcPr>
            <w:tcW w:w="110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 w:hRule="exact"/>
        </w:trPr>
        <w:tc>
          <w:tcPr>
            <w:tcW w:w="110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武汉材料保护研究所有限公司表面工程实验室</w:t>
            </w:r>
          </w:p>
        </w:tc>
        <w:tc>
          <w:tcPr>
            <w:tcW w:w="2583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 w:val="34"/>
                <w:szCs w:val="34"/>
              </w:rPr>
            </w:pPr>
          </w:p>
        </w:tc>
        <w:tc>
          <w:tcPr>
            <w:tcW w:w="1107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6642" w:type="dxa"/>
            <w:gridSpan w:val="15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业务编号：</w:t>
            </w:r>
          </w:p>
        </w:tc>
        <w:tc>
          <w:tcPr>
            <w:tcW w:w="2952" w:type="dxa"/>
            <w:gridSpan w:val="8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9" w:type="dxa"/>
            <w:vMerge w:val="restart"/>
            <w:tcBorders>
              <w:top w:val="single" w:color="auto" w:sz="12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填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写</w:t>
            </w:r>
          </w:p>
        </w:tc>
        <w:tc>
          <w:tcPr>
            <w:tcW w:w="1107" w:type="dxa"/>
            <w:gridSpan w:val="3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委 托 人</w:t>
            </w:r>
          </w:p>
        </w:tc>
        <w:tc>
          <w:tcPr>
            <w:tcW w:w="7011" w:type="dxa"/>
            <w:gridSpan w:val="16"/>
            <w:tcBorders>
              <w:top w:val="single" w:color="auto" w:sz="12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(报告签发后不可更改)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55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传 真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邮 箱</w:t>
            </w: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color="auto" w:sz="4" w:space="0"/>
              <w:bottom w:val="doub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发票信息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名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电 话</w:t>
            </w:r>
          </w:p>
        </w:tc>
        <w:tc>
          <w:tcPr>
            <w:tcW w:w="3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税 号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369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double" w:color="000000" w:sz="6" w:space="0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地 址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账  号</w:t>
            </w:r>
          </w:p>
        </w:tc>
        <w:tc>
          <w:tcPr>
            <w:tcW w:w="3690" w:type="dxa"/>
            <w:gridSpan w:val="10"/>
            <w:tcBorders>
              <w:top w:val="nil"/>
              <w:left w:val="nil"/>
              <w:bottom w:val="doub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样 品 名 称</w:t>
            </w:r>
          </w:p>
        </w:tc>
        <w:tc>
          <w:tcPr>
            <w:tcW w:w="1845" w:type="dxa"/>
            <w:gridSpan w:val="5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型号 规格 编号</w:t>
            </w:r>
          </w:p>
        </w:tc>
        <w:tc>
          <w:tcPr>
            <w:tcW w:w="1107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数 量</w:t>
            </w:r>
          </w:p>
        </w:tc>
        <w:tc>
          <w:tcPr>
            <w:tcW w:w="2952" w:type="dxa"/>
            <w:gridSpan w:val="6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检测项目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2583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检验依据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(空置表示任选)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5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583" w:type="dxa"/>
            <w:gridSpan w:val="7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检验要求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-196718272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加急 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95321195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同意分包</w:t>
            </w:r>
          </w:p>
        </w:tc>
        <w:tc>
          <w:tcPr>
            <w:tcW w:w="2952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177073728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符合性判定(须提供依据)</w:t>
            </w:r>
          </w:p>
        </w:tc>
        <w:tc>
          <w:tcPr>
            <w:tcW w:w="25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检后样品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-49048643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自取 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1860080810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快递 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195466074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保存一月过期销毁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   注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ab/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442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检验报告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122626041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自取 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953214273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快递 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-11898287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传真 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825554865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电邮</w:t>
            </w:r>
          </w:p>
        </w:tc>
        <w:tc>
          <w:tcPr>
            <w:tcW w:w="1107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428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我方保证信息、资料和样品的真实性。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我方知悉并同意注意事项所列条款。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我方保证支付检验费用并提供必要协作。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我方保证为上述承诺承担相应责任。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生产单位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42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428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委托方签字/盖章：</w:t>
            </w:r>
          </w:p>
        </w:tc>
        <w:tc>
          <w:tcPr>
            <w:tcW w:w="2214" w:type="dxa"/>
            <w:gridSpan w:val="6"/>
            <w:vMerge w:val="restar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47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nil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4797" w:type="dxa"/>
            <w:gridSpan w:val="10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exact"/>
        </w:trPr>
        <w:tc>
          <w:tcPr>
            <w:tcW w:w="369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约定</w:t>
            </w:r>
          </w:p>
        </w:tc>
        <w:tc>
          <w:tcPr>
            <w:tcW w:w="1107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检验费用</w:t>
            </w:r>
          </w:p>
        </w:tc>
        <w:tc>
          <w:tcPr>
            <w:tcW w:w="369" w:type="dxa"/>
            <w:tcBorders>
              <w:top w:val="nil"/>
              <w:left w:val="single" w:color="auto" w:sz="4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含税合计</w:t>
            </w:r>
            <w:r>
              <w:rPr>
                <w:rFonts w:hint="eastAsia" w:cs="宋体" w:eastAsiaTheme="minorHAnsi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476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273" w:type="dxa"/>
            <w:gridSpan w:val="14"/>
            <w:tcBorders>
              <w:top w:val="double" w:color="auto" w:sz="6" w:space="0"/>
              <w:left w:val="nil"/>
              <w:bottom w:val="double" w:color="auto" w:sz="6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369" w:type="dxa"/>
            <w:tcBorders>
              <w:top w:val="double" w:color="auto" w:sz="6" w:space="0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10332" w:type="dxa"/>
            <w:gridSpan w:val="25"/>
            <w:tcBorders>
              <w:top w:val="double" w:color="auto" w:sz="6" w:space="0"/>
              <w:left w:val="nil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spacing w:line="220" w:lineRule="exact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检验报告签发后委托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人名称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不可更改，其它信息的更改，委托方须以书面方式提出申请。</w:t>
            </w:r>
          </w:p>
          <w:p>
            <w:pPr>
              <w:spacing w:line="220" w:lineRule="exact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委托方若对检验报告有异议，请于收到报告之日起15日内向本中心提出复验，逾期不予受理。</w:t>
            </w:r>
          </w:p>
          <w:p>
            <w:pPr>
              <w:spacing w:line="220" w:lineRule="exact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若委托方已取走样品，或破坏性检验备用样品不足，本中心不受理复验。</w:t>
            </w:r>
          </w:p>
          <w:p>
            <w:pPr>
              <w:spacing w:line="220" w:lineRule="exact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检验周期执行本中心规定，加急加收50%费用。检验报告为中文一式二份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加印100元/份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英文200元/份。</w:t>
            </w:r>
          </w:p>
          <w:p>
            <w:pPr>
              <w:spacing w:line="220" w:lineRule="exact"/>
              <w:jc w:val="left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除非另有约定，委托方付清费用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之前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，本中心有权拒发检验报告。如遇</w:t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意外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>或其它不可抗力，双方协商解决。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restart"/>
            <w:tcBorders>
              <w:top w:val="double" w:color="auto" w:sz="6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检测机构填写</w:t>
            </w:r>
          </w:p>
        </w:tc>
        <w:tc>
          <w:tcPr>
            <w:tcW w:w="369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收款信息</w:t>
            </w:r>
          </w:p>
        </w:tc>
        <w:tc>
          <w:tcPr>
            <w:tcW w:w="738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名 </w:t>
            </w:r>
            <w:r>
              <w:rPr>
                <w:rFonts w:ascii="黑体" w:hAnsi="黑体" w:eastAsia="黑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952" w:type="dxa"/>
            <w:gridSpan w:val="8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</w:rPr>
              <w:t>武汉材料保护研究所有限公司</w:t>
            </w:r>
          </w:p>
        </w:tc>
        <w:tc>
          <w:tcPr>
            <w:tcW w:w="1845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样 品 状 态</w:t>
            </w:r>
          </w:p>
        </w:tc>
        <w:tc>
          <w:tcPr>
            <w:tcW w:w="4428" w:type="dxa"/>
            <w:gridSpan w:val="12"/>
            <w:vMerge w:val="restart"/>
            <w:tcBorders>
              <w:top w:val="double" w:color="auto" w:sz="6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>
            <w:pPr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我方保证检验的公正性、客观性和准确性。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 xml:space="preserve"> 我方对委托方检验结果及技术资料保密。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double" w:color="auto" w:sz="6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开户行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</w:rPr>
              <w:t>建设银行 武汉汉口支行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-149524041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外观完好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" w:hAnsi="楷体" w:eastAsia="楷体" w:cs="宋体"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  <w:id w:val="270594802"/>
                <w14:checkbox>
                  <w14:checked w14:val="0"/>
                  <w14:checkedState w14:val="25A0" w14:font="宋体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color w:val="000000"/>
                  <w:kern w:val="0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宋体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须加工制样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428" w:type="dxa"/>
            <w:gridSpan w:val="1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double" w:color="auto" w:sz="6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</w:rPr>
              <w:t>账</w:t>
            </w:r>
            <w:r>
              <w:rPr>
                <w:rFonts w:ascii="黑体" w:hAnsi="黑体" w:eastAsia="黑体"/>
              </w:rPr>
              <w:t xml:space="preserve">  号</w:t>
            </w:r>
          </w:p>
        </w:tc>
        <w:tc>
          <w:tcPr>
            <w:tcW w:w="29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/>
              </w:rPr>
              <w:t>4200 1206 3400 5300 2350</w:t>
            </w:r>
          </w:p>
        </w:tc>
        <w:tc>
          <w:tcPr>
            <w:tcW w:w="1845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检测中心签字/盖章：</w:t>
            </w:r>
          </w:p>
        </w:tc>
        <w:tc>
          <w:tcPr>
            <w:tcW w:w="2214" w:type="dxa"/>
            <w:gridSpan w:val="6"/>
            <w:vMerge w:val="restart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double" w:color="auto" w:sz="6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收款日期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continue"/>
            <w:tcBorders>
              <w:top w:val="single" w:color="auto" w:sz="12" w:space="0"/>
              <w:left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2214" w:type="dxa"/>
            <w:gridSpan w:val="6"/>
            <w:vMerge w:val="continue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369" w:type="dxa"/>
            <w:vMerge w:val="continue"/>
            <w:tcBorders>
              <w:top w:val="double" w:color="auto" w:sz="6" w:space="0"/>
              <w:left w:val="single" w:color="auto" w:sz="12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收样日期</w:t>
            </w:r>
          </w:p>
        </w:tc>
        <w:tc>
          <w:tcPr>
            <w:tcW w:w="1107" w:type="dxa"/>
            <w:gridSpan w:val="3"/>
            <w:tcBorders>
              <w:top w:val="single" w:color="000000" w:sz="4" w:space="0"/>
              <w:left w:val="nil"/>
              <w:bottom w:val="double" w:color="auto" w:sz="6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color="000000" w:sz="4" w:space="0"/>
              <w:bottom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color="000000" w:sz="4" w:space="0"/>
              <w:bottom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color="000000" w:sz="4" w:space="0"/>
              <w:bottom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9" w:type="dxa"/>
            <w:tcBorders>
              <w:top w:val="single" w:color="000000" w:sz="4" w:space="0"/>
              <w:bottom w:val="doub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color="000000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bottom w:val="double" w:color="auto" w:sz="6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</w:tcPr>
          <w:p>
            <w:pPr>
              <w:jc w:val="center"/>
              <w:rPr>
                <w:rFonts w:ascii="楷体" w:hAnsi="楷体" w:eastAsia="楷体" w:cs="宋体"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69" w:type="dxa"/>
            <w:tcBorders>
              <w:top w:val="nil"/>
              <w:left w:val="nil"/>
              <w:bottom w:val="double" w:color="auto" w:sz="6" w:space="0"/>
              <w:right w:val="single" w:color="auto" w:sz="12" w:space="0"/>
            </w:tcBorders>
            <w:shd w:val="clear" w:color="auto" w:fill="auto"/>
            <w:noWrap/>
          </w:tcPr>
          <w:p>
            <w:pPr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4" w:hRule="exact"/>
        </w:trPr>
        <w:tc>
          <w:tcPr>
            <w:tcW w:w="36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补充协议</w:t>
            </w:r>
          </w:p>
        </w:tc>
        <w:tc>
          <w:tcPr>
            <w:tcW w:w="10332" w:type="dxa"/>
            <w:gridSpan w:val="25"/>
            <w:tcBorders>
              <w:top w:val="doub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</w:trPr>
        <w:tc>
          <w:tcPr>
            <w:tcW w:w="10701" w:type="dxa"/>
            <w:gridSpan w:val="26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7"/>
                <w:szCs w:val="17"/>
              </w:rPr>
              <w:t>地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 xml:space="preserve">址：湖北省 武汉市 硚口区 宝丰二路 126号 </w:t>
            </w:r>
            <w:r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 xml:space="preserve"> 电话：027 - 83641671、83618641、83641636、83646959(传真) </w:t>
            </w:r>
            <w:r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 xml:space="preserve"> 邮箱：wuhanbfj@126.com</w:t>
            </w:r>
          </w:p>
        </w:tc>
      </w:tr>
    </w:tbl>
    <w:p>
      <w:pPr>
        <w:jc w:val="center"/>
        <w:rPr>
          <w:sz w:val="10"/>
          <w:szCs w:val="10"/>
        </w:rPr>
      </w:pPr>
    </w:p>
    <w:sectPr>
      <w:pgSz w:w="11906" w:h="16838"/>
      <w:pgMar w:top="567" w:right="284" w:bottom="454" w:left="567" w:header="425" w:footer="28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90"/>
    <w:rsid w:val="00006022"/>
    <w:rsid w:val="00010BBB"/>
    <w:rsid w:val="00013E18"/>
    <w:rsid w:val="00040189"/>
    <w:rsid w:val="00061EDA"/>
    <w:rsid w:val="0006598E"/>
    <w:rsid w:val="00084320"/>
    <w:rsid w:val="000E40AA"/>
    <w:rsid w:val="00105A62"/>
    <w:rsid w:val="0015568A"/>
    <w:rsid w:val="001877AC"/>
    <w:rsid w:val="001F0FF7"/>
    <w:rsid w:val="002174F7"/>
    <w:rsid w:val="00232CE6"/>
    <w:rsid w:val="00240DF4"/>
    <w:rsid w:val="00242763"/>
    <w:rsid w:val="0025046C"/>
    <w:rsid w:val="00271E34"/>
    <w:rsid w:val="002A5FA9"/>
    <w:rsid w:val="002E561B"/>
    <w:rsid w:val="00342F17"/>
    <w:rsid w:val="003D6A89"/>
    <w:rsid w:val="0043212E"/>
    <w:rsid w:val="00457BAA"/>
    <w:rsid w:val="0048375C"/>
    <w:rsid w:val="004A32D6"/>
    <w:rsid w:val="005067A3"/>
    <w:rsid w:val="0053778F"/>
    <w:rsid w:val="00546A5B"/>
    <w:rsid w:val="00550E60"/>
    <w:rsid w:val="00572691"/>
    <w:rsid w:val="00596C0F"/>
    <w:rsid w:val="00597345"/>
    <w:rsid w:val="005A7C7A"/>
    <w:rsid w:val="005C5666"/>
    <w:rsid w:val="005D4701"/>
    <w:rsid w:val="00604F15"/>
    <w:rsid w:val="0069111A"/>
    <w:rsid w:val="006B50CA"/>
    <w:rsid w:val="006D11FC"/>
    <w:rsid w:val="006D6BF9"/>
    <w:rsid w:val="007315BE"/>
    <w:rsid w:val="00741A78"/>
    <w:rsid w:val="00746327"/>
    <w:rsid w:val="00763C6A"/>
    <w:rsid w:val="00786B9C"/>
    <w:rsid w:val="007A3D2E"/>
    <w:rsid w:val="00815AE6"/>
    <w:rsid w:val="00827402"/>
    <w:rsid w:val="008371EA"/>
    <w:rsid w:val="0087759B"/>
    <w:rsid w:val="0089086E"/>
    <w:rsid w:val="008B7D32"/>
    <w:rsid w:val="008C0283"/>
    <w:rsid w:val="008C7E10"/>
    <w:rsid w:val="00916713"/>
    <w:rsid w:val="00940CA1"/>
    <w:rsid w:val="0098183B"/>
    <w:rsid w:val="00A42208"/>
    <w:rsid w:val="00A822F6"/>
    <w:rsid w:val="00AD5839"/>
    <w:rsid w:val="00AD65F8"/>
    <w:rsid w:val="00B14C57"/>
    <w:rsid w:val="00B30830"/>
    <w:rsid w:val="00B517D9"/>
    <w:rsid w:val="00B94EB7"/>
    <w:rsid w:val="00BA0752"/>
    <w:rsid w:val="00BA2435"/>
    <w:rsid w:val="00BD20AC"/>
    <w:rsid w:val="00BD2E09"/>
    <w:rsid w:val="00C46662"/>
    <w:rsid w:val="00CD352A"/>
    <w:rsid w:val="00D03B74"/>
    <w:rsid w:val="00D76AA5"/>
    <w:rsid w:val="00DA1F41"/>
    <w:rsid w:val="00DE4695"/>
    <w:rsid w:val="00DF11C3"/>
    <w:rsid w:val="00E030E6"/>
    <w:rsid w:val="00E77832"/>
    <w:rsid w:val="00E80457"/>
    <w:rsid w:val="00E90090"/>
    <w:rsid w:val="00EC5C20"/>
    <w:rsid w:val="00EF050A"/>
    <w:rsid w:val="00EF0E3C"/>
    <w:rsid w:val="00EF4026"/>
    <w:rsid w:val="00F136C9"/>
    <w:rsid w:val="00F212D0"/>
    <w:rsid w:val="00F2609A"/>
    <w:rsid w:val="00FD5E8E"/>
    <w:rsid w:val="00FF1D6F"/>
    <w:rsid w:val="28ED5BEB"/>
    <w:rsid w:val="5DE2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673</Words>
  <Characters>743</Characters>
  <Lines>7</Lines>
  <Paragraphs>2</Paragraphs>
  <TotalTime>434</TotalTime>
  <ScaleCrop>false</ScaleCrop>
  <LinksUpToDate>false</LinksUpToDate>
  <CharactersWithSpaces>828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2021-11-11T07:58:00Z</dcterms:created>
  <dc:creator>Administrator</dc:creator>
  <cp:lastModifiedBy>FUN1399640608</cp:lastModifiedBy>
  <cp:lastPrinted>2021-03-31T08:49:00Z</cp:lastPrinted>
  <dcterms:modified xsi:type="dcterms:W3CDTF">2022-01-12T01:58:37Z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8683F92EB06A41F08359824EC83755DD</vt:lpwstr>
  </property>
</Properties>
</file>